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5" w:rsidRPr="00347938" w:rsidRDefault="00347938" w:rsidP="0034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7938">
        <w:rPr>
          <w:rFonts w:ascii="Times New Roman" w:hAnsi="Times New Roman" w:cs="Times New Roman"/>
          <w:b/>
          <w:sz w:val="24"/>
        </w:rPr>
        <w:t>Аннотация к рабочей программе по праву (10-11)</w:t>
      </w:r>
    </w:p>
    <w:p w:rsidR="00347938" w:rsidRDefault="00347938" w:rsidP="00347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38" w:rsidRPr="00452DF5" w:rsidRDefault="00347938" w:rsidP="00347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бочая программа разработана на основе Федерального компонента Государственного стандарта основного общего образования, Примерной программы среднего (полного) общего образования по праву и программы курса для  10-11  классов  общеобразовательных  учреждений  авторов  Певцовой  Е.А.,  </w:t>
      </w:r>
      <w:proofErr w:type="spellStart"/>
      <w:r w:rsidRPr="00452DF5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И.В.  </w:t>
      </w:r>
    </w:p>
    <w:p w:rsidR="00347938" w:rsidRPr="00452DF5" w:rsidRDefault="00347938" w:rsidP="0034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Изучение  права  в  старшей  школе  на  базовом  уровне  направлено  на  достижение следующих </w:t>
      </w:r>
      <w:r w:rsidRPr="00452DF5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- развитие   личности,   направленное   на   формирование   правосознания   и  правовой </w:t>
      </w:r>
      <w:proofErr w:type="gramEnd"/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культуры,     социально-правовой     активности,     внутренней     убежденности     </w:t>
      </w: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соблюдения  норм  права,  на  осознание  себя  полноправным  членом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общества,  имеющим гарантированные законом права и свободы;  </w:t>
      </w:r>
      <w:proofErr w:type="gramEnd"/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- воспитание   гражданской   ответственности   и   чувства   собственного   достоинства;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дисциплинированности,    уважения    к    правам    и    свободам    другого    человека,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демократическим правовым институтам, правопорядку;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- освоение знаний об основных принципах, нормах и институтах права, возможностях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правовой системы России, </w:t>
      </w: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эффективного использования и защиты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прав и исполнения обязанностей, правомерной реализации гражданской позиции;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умениями, необходимыми для применения освоенных знаний и способов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с  целью  реализации  и  защиты  прав  и  законных  интересов  личности;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>содействия  подержанию  правопорядка  в  обществе;  решения  практических  задач  в</w:t>
      </w:r>
      <w:r w:rsidRPr="00452DF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социально-правовой сфере, а также учебных задач в образовательном процессе;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 способности  и  готовности  к  самостоятельному  принятию  </w:t>
      </w: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proofErr w:type="gramEnd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38" w:rsidRPr="00452DF5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решений,    сознательному    и    ответственному    действию    в    сфере    отношений, </w:t>
      </w:r>
    </w:p>
    <w:p w:rsidR="00347938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DF5">
        <w:rPr>
          <w:rFonts w:ascii="Times New Roman" w:eastAsia="Times New Roman" w:hAnsi="Times New Roman" w:cs="Times New Roman"/>
          <w:sz w:val="24"/>
          <w:szCs w:val="24"/>
        </w:rPr>
        <w:t>урегулированных</w:t>
      </w:r>
      <w:proofErr w:type="gramEnd"/>
      <w:r w:rsidRPr="00452DF5">
        <w:rPr>
          <w:rFonts w:ascii="Times New Roman" w:eastAsia="Times New Roman" w:hAnsi="Times New Roman" w:cs="Times New Roman"/>
          <w:sz w:val="24"/>
          <w:szCs w:val="24"/>
        </w:rPr>
        <w:t xml:space="preserve"> правом.</w:t>
      </w:r>
    </w:p>
    <w:p w:rsidR="00347938" w:rsidRPr="0056644C" w:rsidRDefault="00347938" w:rsidP="00347938">
      <w:pPr>
        <w:pStyle w:val="a3"/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6644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Место предмета в учебном плане:</w:t>
      </w:r>
    </w:p>
    <w:p w:rsidR="00347938" w:rsidRPr="001767C6" w:rsidRDefault="00347938" w:rsidP="0034793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C97253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68 часов, из расчета 34</w:t>
      </w:r>
      <w:r w:rsidRPr="00C9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часа в год,</w:t>
      </w:r>
      <w:r w:rsidRPr="00C9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97253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97253">
        <w:rPr>
          <w:rFonts w:ascii="Times New Roman" w:eastAsia="Times New Roman" w:hAnsi="Times New Roman" w:cs="Times New Roman"/>
          <w:sz w:val="24"/>
          <w:szCs w:val="24"/>
        </w:rPr>
        <w:t xml:space="preserve"> час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7938" w:rsidRDefault="00347938" w:rsidP="00347938">
      <w:pPr>
        <w:tabs>
          <w:tab w:val="left" w:pos="8147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4A">
        <w:rPr>
          <w:rFonts w:ascii="Times New Roman" w:eastAsia="Times New Roman" w:hAnsi="Times New Roman" w:cs="Times New Roman"/>
          <w:b/>
          <w:sz w:val="24"/>
          <w:szCs w:val="24"/>
        </w:rPr>
        <w:t>При реализации  Программы  используются  учебно-методические комплекты:</w:t>
      </w:r>
    </w:p>
    <w:p w:rsidR="00347938" w:rsidRDefault="00347938" w:rsidP="0034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Певцова Е.А. Право: Основы правов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ой культуры: учебник для 10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о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бщеобразовательны</w:t>
      </w:r>
      <w:r>
        <w:rPr>
          <w:rFonts w:ascii="Times New Roman" w:eastAsia="Times New Roman" w:hAnsi="Times New Roman" w:cs="Times New Roman"/>
          <w:sz w:val="24"/>
          <w:szCs w:val="20"/>
        </w:rPr>
        <w:t>х учреждений. Базовый и профиль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ный уровни: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2 ч. – М.: Русское слово, 2015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</w:p>
    <w:p w:rsidR="00347938" w:rsidRDefault="00347938" w:rsidP="0034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Певцова Е.А. Право: Основы правов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ой культуры: учебник для 11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о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бщеобразовательны</w:t>
      </w:r>
      <w:r>
        <w:rPr>
          <w:rFonts w:ascii="Times New Roman" w:eastAsia="Times New Roman" w:hAnsi="Times New Roman" w:cs="Times New Roman"/>
          <w:sz w:val="24"/>
          <w:szCs w:val="20"/>
        </w:rPr>
        <w:t>х учреждений. Базовый и профиль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>ный уровни: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2 ч. – М.: Русское слово, 2015</w:t>
      </w:r>
      <w:r w:rsidRPr="002F4962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</w:p>
    <w:p w:rsidR="00347938" w:rsidRPr="00830E43" w:rsidRDefault="00347938" w:rsidP="00347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38" w:rsidRPr="00830E43" w:rsidRDefault="00347938" w:rsidP="00347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4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830E43">
        <w:rPr>
          <w:rFonts w:ascii="Times New Roman" w:eastAsia="Times New Roman" w:hAnsi="Times New Roman" w:cs="Times New Roman"/>
          <w:sz w:val="24"/>
          <w:szCs w:val="24"/>
        </w:rPr>
        <w:t xml:space="preserve">: индивидуальные, фронтальные, групповые, парные. </w:t>
      </w:r>
      <w:proofErr w:type="gramStart"/>
      <w:r w:rsidRPr="00830E43">
        <w:rPr>
          <w:rFonts w:ascii="Times New Roman" w:eastAsia="Times New Roman" w:hAnsi="Times New Roman" w:cs="Times New Roman"/>
          <w:sz w:val="24"/>
          <w:szCs w:val="24"/>
        </w:rPr>
        <w:t>Преобладающие формы текущего контроля: индивидуальные, творческие задания, анализ фрагмента источников, составление плана, тезисов, конспекта, подготовка реферата, доклада, презентации, сравнительный анализ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E43">
        <w:rPr>
          <w:rFonts w:ascii="Times New Roman" w:eastAsia="Times New Roman" w:hAnsi="Times New Roman" w:cs="Times New Roman"/>
          <w:sz w:val="24"/>
          <w:szCs w:val="24"/>
        </w:rPr>
        <w:t>творческие работы в жанре эссе, составление сравнительных таблиц.</w:t>
      </w:r>
      <w:proofErr w:type="gramEnd"/>
    </w:p>
    <w:p w:rsidR="00347938" w:rsidRPr="0048129A" w:rsidRDefault="00347938" w:rsidP="00347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F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в форме устного 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фронтальный опрос;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  опрос в парах; контрольная работа; практикум;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терминологических диктантов</w:t>
      </w:r>
      <w:r w:rsidRPr="00F71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6F0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Тематический </w:t>
      </w:r>
      <w:r w:rsidRPr="00F716F0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форме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письменных, </w:t>
      </w:r>
      <w:r w:rsidRPr="00F716F0">
        <w:rPr>
          <w:rFonts w:ascii="Times New Roman" w:eastAsia="Times New Roman" w:hAnsi="Times New Roman" w:cs="Times New Roman"/>
          <w:sz w:val="24"/>
          <w:szCs w:val="24"/>
        </w:rPr>
        <w:t>самостоятельных работ.</w:t>
      </w:r>
      <w:r w:rsidRPr="00F716F0">
        <w:rPr>
          <w:rStyle w:val="FontStyle11"/>
          <w:rFonts w:ascii="Times New Roman" w:eastAsia="Times New Roman" w:hAnsi="Times New Roman" w:cs="Times New Roman"/>
        </w:rPr>
        <w:t xml:space="preserve"> </w:t>
      </w:r>
      <w:r>
        <w:rPr>
          <w:rStyle w:val="FontStyle11"/>
          <w:rFonts w:ascii="Times New Roman" w:eastAsia="Times New Roman" w:hAnsi="Times New Roman" w:cs="Times New Roman"/>
          <w:b w:val="0"/>
        </w:rPr>
        <w:t xml:space="preserve"> </w:t>
      </w:r>
      <w:r w:rsidRPr="0048129A">
        <w:rPr>
          <w:rFonts w:ascii="Times New Roman" w:eastAsia="Times New Roman" w:hAnsi="Times New Roman" w:cs="Times New Roman"/>
          <w:sz w:val="24"/>
          <w:szCs w:val="24"/>
        </w:rPr>
        <w:t>В  соответствии с  Положением  о  мониторинге  качества  образования  МБОУ  «</w:t>
      </w:r>
      <w:r>
        <w:rPr>
          <w:rFonts w:ascii="Times New Roman" w:eastAsia="Times New Roman" w:hAnsi="Times New Roman" w:cs="Times New Roman"/>
          <w:sz w:val="24"/>
          <w:szCs w:val="24"/>
        </w:rPr>
        <w:t>СОШ №6</w:t>
      </w:r>
      <w:r w:rsidRPr="0048129A">
        <w:rPr>
          <w:rFonts w:ascii="Times New Roman" w:eastAsia="Times New Roman" w:hAnsi="Times New Roman" w:cs="Times New Roman"/>
          <w:sz w:val="24"/>
          <w:szCs w:val="24"/>
        </w:rPr>
        <w:t>» запланировано  проведение  трех  видов  административного  контроля:  входного,  промежуточного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129A">
        <w:rPr>
          <w:rFonts w:ascii="Times New Roman" w:eastAsia="Times New Roman" w:hAnsi="Times New Roman" w:cs="Times New Roman"/>
          <w:sz w:val="24"/>
          <w:szCs w:val="24"/>
        </w:rPr>
        <w:t>на  которые  может  быть  отведено  20-25 минут урока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129A">
        <w:rPr>
          <w:rFonts w:ascii="Times New Roman" w:eastAsia="Times New Roman" w:hAnsi="Times New Roman" w:cs="Times New Roman"/>
          <w:sz w:val="24"/>
          <w:szCs w:val="24"/>
        </w:rPr>
        <w:t>, итог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ового  в  форме  тестирований. </w:t>
      </w:r>
    </w:p>
    <w:p w:rsidR="00347938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курс является практико-ориентированным, то предполагаемыми видами деятельности являются: </w:t>
      </w:r>
    </w:p>
    <w:p w:rsidR="00347938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>работа с источниками права, в том 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новыми нормативными актами; 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анализ норм закона с точки зрения конкретных условий их реализации; 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выбор правомерных форм поведения и способов защиты прав и интересов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личности; 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изложение и аргументация собственных суждений о правовых явлениях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жизни;  </w:t>
      </w:r>
    </w:p>
    <w:p w:rsidR="00347938" w:rsidRPr="00BD0193" w:rsidRDefault="00347938" w:rsidP="0034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0193">
        <w:rPr>
          <w:rFonts w:ascii="Times New Roman" w:eastAsia="Times New Roman" w:hAnsi="Times New Roman" w:cs="Times New Roman"/>
          <w:sz w:val="24"/>
          <w:szCs w:val="24"/>
        </w:rPr>
        <w:t xml:space="preserve">решение отдельных правовых споров с учетом социального опыта ученика. </w:t>
      </w:r>
    </w:p>
    <w:p w:rsidR="00FF4402" w:rsidRDefault="00FF4402" w:rsidP="0034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4402" w:rsidRDefault="00FF4402" w:rsidP="0034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47938" w:rsidRPr="00347938" w:rsidRDefault="00347938" w:rsidP="00347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0C10">
        <w:rPr>
          <w:rFonts w:ascii="Times New Roman" w:hAnsi="Times New Roman" w:cs="Times New Roman"/>
          <w:sz w:val="24"/>
        </w:rPr>
        <w:t xml:space="preserve">Структура рабочей программы соответствует Положению </w:t>
      </w:r>
      <w:r w:rsidRPr="007E0C10">
        <w:rPr>
          <w:rFonts w:ascii="Times New Roman" w:hAnsi="Times New Roman" w:cs="Times New Roman"/>
          <w:bCs/>
          <w:iCs/>
          <w:sz w:val="24"/>
        </w:rPr>
        <w:t>о рабочей программе</w:t>
      </w:r>
      <w:r w:rsidRPr="007E0C10">
        <w:rPr>
          <w:rFonts w:ascii="Times New Roman" w:hAnsi="Times New Roman" w:cs="Times New Roman"/>
          <w:sz w:val="24"/>
        </w:rPr>
        <w:t xml:space="preserve"> учебных 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 w:rsidRPr="007E0C10">
        <w:rPr>
          <w:rFonts w:ascii="Times New Roman" w:hAnsi="Times New Roman" w:cs="Times New Roman"/>
          <w:sz w:val="24"/>
        </w:rPr>
        <w:t>Старооскольского</w:t>
      </w:r>
      <w:proofErr w:type="spellEnd"/>
      <w:r w:rsidRPr="007E0C10">
        <w:rPr>
          <w:rFonts w:ascii="Times New Roman" w:hAnsi="Times New Roman" w:cs="Times New Roman"/>
          <w:sz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</w:rPr>
        <w:t>.</w:t>
      </w:r>
    </w:p>
    <w:sectPr w:rsidR="00347938" w:rsidRPr="00347938" w:rsidSect="0034793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38"/>
    <w:rsid w:val="00347938"/>
    <w:rsid w:val="00C14E75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47938"/>
    <w:rPr>
      <w:rFonts w:ascii="Segoe UI" w:hAnsi="Segoe UI" w:cs="Segoe U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2017-10-16T16:41:00Z</dcterms:created>
  <dcterms:modified xsi:type="dcterms:W3CDTF">2017-10-16T16:47:00Z</dcterms:modified>
</cp:coreProperties>
</file>